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40201739" w:rsidR="001C0D7B" w:rsidRPr="005F4269" w:rsidRDefault="007D304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August 11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20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14676E6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833E26">
        <w:t xml:space="preserve">Andrew </w:t>
      </w:r>
      <w:proofErr w:type="gramStart"/>
      <w:r w:rsidR="00833E26">
        <w:t>Blanchard</w:t>
      </w:r>
      <w:proofErr w:type="gramEnd"/>
      <w:r w:rsidR="007814E0">
        <w:t xml:space="preserve"> and </w:t>
      </w:r>
      <w:r w:rsidR="00AD3E27">
        <w:t>Dan Davis</w:t>
      </w:r>
    </w:p>
    <w:p w14:paraId="0D5110C6" w14:textId="57FA10F9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814E0">
        <w:rPr>
          <w:b/>
        </w:rPr>
        <w:t>Chris Erny</w:t>
      </w:r>
      <w:r w:rsidR="0094273B">
        <w:rPr>
          <w:b/>
        </w:rPr>
        <w:t xml:space="preserve"> </w:t>
      </w:r>
      <w:r w:rsidR="007D304B">
        <w:rPr>
          <w:b/>
        </w:rPr>
        <w:t>and Charles Giglio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00D8A302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7D304B">
        <w:rPr>
          <w:b/>
          <w:bCs/>
        </w:rPr>
        <w:t>Chris Jeanice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92796C">
        <w:rPr>
          <w:b/>
          <w:bCs/>
        </w:rPr>
        <w:t xml:space="preserve">, </w:t>
      </w:r>
      <w:r w:rsidR="007D304B">
        <w:rPr>
          <w:b/>
          <w:bCs/>
        </w:rPr>
        <w:t>Stevie Smith</w:t>
      </w:r>
      <w:r w:rsidR="00AD3E27">
        <w:rPr>
          <w:b/>
          <w:bCs/>
        </w:rPr>
        <w:t xml:space="preserve"> – AllSouth</w:t>
      </w:r>
      <w:r w:rsidR="0092796C">
        <w:rPr>
          <w:b/>
          <w:bCs/>
        </w:rPr>
        <w:t xml:space="preserve">, </w:t>
      </w:r>
      <w:r w:rsidR="007D304B">
        <w:rPr>
          <w:b/>
          <w:bCs/>
        </w:rPr>
        <w:t>David Waitz</w:t>
      </w:r>
      <w:r w:rsidR="00D8768E">
        <w:rPr>
          <w:b/>
          <w:bCs/>
        </w:rPr>
        <w:t xml:space="preserve">                                     </w:t>
      </w:r>
      <w:r w:rsidR="007D304B">
        <w:rPr>
          <w:b/>
          <w:bCs/>
        </w:rPr>
        <w:t xml:space="preserve"> and Craig Hebert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1F22E97F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7D304B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63A62FBC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40C9AD2F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D304B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7D304B">
        <w:rPr>
          <w:b/>
          <w:bCs/>
        </w:rPr>
        <w:t>Dan Davis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7D304B">
        <w:rPr>
          <w:b/>
          <w:bCs/>
        </w:rPr>
        <w:t>July 14</w:t>
      </w:r>
      <w:r w:rsidR="00AB03CA">
        <w:rPr>
          <w:b/>
          <w:bCs/>
        </w:rPr>
        <w:t>, 20</w:t>
      </w:r>
      <w:r w:rsidR="002B1B81">
        <w:rPr>
          <w:b/>
          <w:bCs/>
        </w:rPr>
        <w:t>20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D304B">
        <w:rPr>
          <w:b/>
          <w:bCs/>
        </w:rPr>
        <w:t xml:space="preserve"> via conference call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1343C007" w14:textId="718C0157" w:rsidR="007D304B" w:rsidRDefault="007D304B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Dan Davis and seconded by Andrew Blanchard approving the absence of Chris Erny for the July 14, 2020 regular meeting via conference call.  No opposition. 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7ADA007D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7D304B">
        <w:rPr>
          <w:b/>
          <w:bCs/>
        </w:rPr>
        <w:t>Jul</w:t>
      </w:r>
      <w:r w:rsidR="002B1B81">
        <w:rPr>
          <w:b/>
          <w:bCs/>
        </w:rPr>
        <w:t>y 2020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7D304B">
        <w:rPr>
          <w:b/>
          <w:bCs/>
        </w:rPr>
        <w:t>Andrew Blanchard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7D304B">
        <w:rPr>
          <w:b/>
          <w:bCs/>
        </w:rPr>
        <w:t>Dan Davis</w:t>
      </w:r>
      <w:r w:rsidR="00AB03CA">
        <w:rPr>
          <w:b/>
          <w:bCs/>
        </w:rPr>
        <w:t>.</w:t>
      </w:r>
      <w:r w:rsidR="002B1B81">
        <w:rPr>
          <w:b/>
          <w:bCs/>
        </w:rPr>
        <w:t xml:space="preserve">  </w:t>
      </w:r>
      <w:r>
        <w:rPr>
          <w:b/>
          <w:bCs/>
        </w:rPr>
        <w:t>No opposition.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6941977D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476346">
        <w:rPr>
          <w:b/>
          <w:bCs/>
        </w:rPr>
        <w:t>David advised the boar</w:t>
      </w:r>
      <w:r w:rsidR="00BD5C98">
        <w:rPr>
          <w:b/>
          <w:bCs/>
        </w:rPr>
        <w:t>d</w:t>
      </w:r>
      <w:r w:rsidR="00476346">
        <w:rPr>
          <w:b/>
          <w:bCs/>
        </w:rPr>
        <w:t xml:space="preserve"> that we are s</w:t>
      </w:r>
      <w:r w:rsidR="002B1B81">
        <w:rPr>
          <w:b/>
          <w:bCs/>
        </w:rPr>
        <w:t>till waiting on GSA</w:t>
      </w:r>
      <w:r w:rsidR="007D304B">
        <w:rPr>
          <w:b/>
          <w:bCs/>
        </w:rPr>
        <w:t>.  Craig Hebert gave brief update regarding a potential change from GSA.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F551190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D3E27">
        <w:rPr>
          <w:b/>
          <w:bCs/>
        </w:rPr>
        <w:t xml:space="preserve">David </w:t>
      </w:r>
      <w:r w:rsidR="00BD5C98">
        <w:rPr>
          <w:b/>
          <w:bCs/>
        </w:rPr>
        <w:t>discussed the</w:t>
      </w:r>
      <w:r w:rsidR="004F3B28">
        <w:rPr>
          <w:b/>
          <w:bCs/>
        </w:rPr>
        <w:t xml:space="preserve"> 2020 WRDA bill.  </w:t>
      </w:r>
    </w:p>
    <w:p w14:paraId="0C69BCE8" w14:textId="30619521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BD5C98">
        <w:rPr>
          <w:b/>
          <w:bCs/>
        </w:rPr>
        <w:t>a</w:t>
      </w:r>
      <w:r w:rsidR="00E4724F">
        <w:rPr>
          <w:b/>
          <w:bCs/>
        </w:rPr>
        <w:t>d</w:t>
      </w:r>
      <w:r w:rsidR="00BD5C98">
        <w:rPr>
          <w:b/>
          <w:bCs/>
        </w:rPr>
        <w:t>vised that Crosby Dredging is performing the ma</w:t>
      </w:r>
      <w:r w:rsidR="0094273B">
        <w:rPr>
          <w:b/>
          <w:bCs/>
        </w:rPr>
        <w:t>intenance dredge</w:t>
      </w:r>
      <w:r w:rsidR="004F3B28">
        <w:rPr>
          <w:b/>
          <w:bCs/>
        </w:rPr>
        <w:t>.</w:t>
      </w:r>
      <w:r w:rsidR="007D304B">
        <w:rPr>
          <w:b/>
          <w:bCs/>
        </w:rPr>
        <w:t xml:space="preserve">  The Corp plans to dredge through August.</w:t>
      </w:r>
      <w:r w:rsidR="004F3B28">
        <w:rPr>
          <w:b/>
          <w:bCs/>
        </w:rPr>
        <w:t xml:space="preserve">  </w:t>
      </w:r>
      <w:r w:rsidR="0094273B">
        <w:rPr>
          <w:b/>
          <w:bCs/>
        </w:rPr>
        <w:t xml:space="preserve">  </w:t>
      </w:r>
    </w:p>
    <w:p w14:paraId="523A0B9B" w14:textId="5418F77C" w:rsidR="0085456C" w:rsidRPr="009279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92796C">
        <w:rPr>
          <w:b/>
          <w:bCs/>
        </w:rPr>
        <w:t xml:space="preserve">David </w:t>
      </w:r>
      <w:r w:rsidR="007D304B">
        <w:rPr>
          <w:b/>
          <w:bCs/>
        </w:rPr>
        <w:t>has informed the lobbyist of the need for this project.</w:t>
      </w:r>
    </w:p>
    <w:p w14:paraId="71B18D29" w14:textId="61B75276" w:rsidR="00927DAB" w:rsidRPr="006F7093" w:rsidRDefault="00FB0640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BD5C98">
        <w:rPr>
          <w:b/>
          <w:bCs/>
        </w:rPr>
        <w:t xml:space="preserve">Danna Schwab </w:t>
      </w:r>
      <w:r w:rsidR="007D304B">
        <w:rPr>
          <w:b/>
          <w:bCs/>
        </w:rPr>
        <w:t>had nothing to report.</w:t>
      </w:r>
    </w:p>
    <w:p w14:paraId="5260A0A2" w14:textId="70A66859" w:rsidR="00433422" w:rsidRDefault="005234B3" w:rsidP="00D9453C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BD5C98">
        <w:rPr>
          <w:b/>
          <w:bCs/>
        </w:rPr>
        <w:t xml:space="preserve">  </w:t>
      </w:r>
      <w:r w:rsidR="007D304B">
        <w:rPr>
          <w:b/>
          <w:bCs/>
        </w:rPr>
        <w:t>Eastside Levee and Drainage – David discussed the breach to the levee and the necessary drainage improvements needed.</w:t>
      </w:r>
    </w:p>
    <w:p w14:paraId="3AFE1F5C" w14:textId="488CF15A" w:rsidR="007D304B" w:rsidRPr="00BD5C98" w:rsidRDefault="007D304B" w:rsidP="00D9453C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Standby Diesel Motor for Main Pump – David discussed purchasing a motor to replace the need for a generator in the event of an emergency.</w:t>
      </w: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00D062E5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7D304B">
        <w:rPr>
          <w:b/>
        </w:rPr>
        <w:t>Dan Davis is now of the board of Terrebonne Levee and Conservation District.  He advised the Board that the TLCD will not utilize the Port property.</w:t>
      </w:r>
    </w:p>
    <w:p w14:paraId="53953A16" w14:textId="567E2CFF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206FCF">
        <w:rPr>
          <w:b/>
          <w:bCs/>
        </w:rPr>
        <w:t>None</w:t>
      </w:r>
    </w:p>
    <w:p w14:paraId="1EE2501C" w14:textId="048AA9AD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7D304B">
        <w:rPr>
          <w:b/>
        </w:rPr>
        <w:t>Dan Davis</w:t>
      </w:r>
      <w:r w:rsidR="003466D9">
        <w:rPr>
          <w:b/>
        </w:rPr>
        <w:t xml:space="preserve"> and seconded by </w:t>
      </w:r>
      <w:r w:rsidR="007D304B">
        <w:rPr>
          <w:b/>
        </w:rPr>
        <w:t>Steve Crispino</w:t>
      </w:r>
      <w:r w:rsidR="003466D9">
        <w:rPr>
          <w:b/>
        </w:rPr>
        <w:t>.  The meeting was adjourned at 1</w:t>
      </w:r>
      <w:r w:rsidR="004434CD">
        <w:rPr>
          <w:b/>
        </w:rPr>
        <w:t>1</w:t>
      </w:r>
      <w:r w:rsidR="003466D9">
        <w:rPr>
          <w:b/>
        </w:rPr>
        <w:t>:</w:t>
      </w:r>
      <w:r w:rsidR="00BD5C98">
        <w:rPr>
          <w:b/>
        </w:rPr>
        <w:t>2</w:t>
      </w:r>
      <w:r w:rsidR="007D304B">
        <w:rPr>
          <w:b/>
        </w:rPr>
        <w:t>0</w:t>
      </w:r>
      <w:r w:rsidR="003466D9">
        <w:rPr>
          <w:b/>
        </w:rPr>
        <w:t xml:space="preserve"> </w:t>
      </w:r>
      <w:r w:rsidR="00B05979">
        <w:rPr>
          <w:b/>
        </w:rPr>
        <w:t>a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304B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A76AC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5979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16</TotalTime>
  <Pages>2</Pages>
  <Words>421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5</cp:revision>
  <cp:lastPrinted>2020-08-11T22:26:00Z</cp:lastPrinted>
  <dcterms:created xsi:type="dcterms:W3CDTF">2020-08-11T22:07:00Z</dcterms:created>
  <dcterms:modified xsi:type="dcterms:W3CDTF">2020-09-08T19:26:00Z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